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4D6C5B" w:rsidP="006456E6">
                            <w:pPr>
                              <w:rPr>
                                <w:rFonts w:ascii="Cooper Black" w:hAnsi="Cooper Black"/>
                                <w:color w:val="000000" w:themeColor="text1"/>
                                <w:sz w:val="28"/>
                                <w:szCs w:val="28"/>
                              </w:rPr>
                            </w:pPr>
                            <w:r>
                              <w:rPr>
                                <w:rFonts w:ascii="Cooper Black" w:hAnsi="Cooper Black"/>
                                <w:color w:val="000000" w:themeColor="text1"/>
                                <w:sz w:val="28"/>
                                <w:szCs w:val="28"/>
                              </w:rPr>
                              <w:t>ICT-gebruik</w:t>
                            </w:r>
                            <w:r w:rsidR="005D68E3">
                              <w:rPr>
                                <w:rFonts w:ascii="Cooper Black" w:hAnsi="Cooper Black"/>
                                <w:color w:val="000000" w:themeColor="text1"/>
                                <w:sz w:val="28"/>
                                <w:szCs w:val="28"/>
                              </w:rPr>
                              <w:t xml:space="preserve"> bij </w:t>
                            </w:r>
                            <w:r w:rsidR="006456E6" w:rsidRPr="006456E6">
                              <w:rPr>
                                <w:rFonts w:ascii="Cooper Black" w:hAnsi="Cooper Black"/>
                                <w:color w:val="000000" w:themeColor="text1"/>
                                <w:sz w:val="28"/>
                                <w:szCs w:val="28"/>
                              </w:rPr>
                              <w:t xml:space="preserve">scriptie of werkstuk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4D6C5B" w:rsidP="006456E6">
                      <w:pPr>
                        <w:rPr>
                          <w:rFonts w:ascii="Cooper Black" w:hAnsi="Cooper Black"/>
                          <w:color w:val="000000" w:themeColor="text1"/>
                          <w:sz w:val="28"/>
                          <w:szCs w:val="28"/>
                        </w:rPr>
                      </w:pPr>
                      <w:r>
                        <w:rPr>
                          <w:rFonts w:ascii="Cooper Black" w:hAnsi="Cooper Black"/>
                          <w:color w:val="000000" w:themeColor="text1"/>
                          <w:sz w:val="28"/>
                          <w:szCs w:val="28"/>
                        </w:rPr>
                        <w:t>ICT-gebruik</w:t>
                      </w:r>
                      <w:r w:rsidR="005D68E3">
                        <w:rPr>
                          <w:rFonts w:ascii="Cooper Black" w:hAnsi="Cooper Black"/>
                          <w:color w:val="000000" w:themeColor="text1"/>
                          <w:sz w:val="28"/>
                          <w:szCs w:val="28"/>
                        </w:rPr>
                        <w:t xml:space="preserve"> bij </w:t>
                      </w:r>
                      <w:r w:rsidR="006456E6" w:rsidRPr="006456E6">
                        <w:rPr>
                          <w:rFonts w:ascii="Cooper Black" w:hAnsi="Cooper Black"/>
                          <w:color w:val="000000" w:themeColor="text1"/>
                          <w:sz w:val="28"/>
                          <w:szCs w:val="28"/>
                        </w:rPr>
                        <w:t xml:space="preserve">scriptie of werkstuk </w:t>
                      </w:r>
                    </w:p>
                  </w:txbxContent>
                </v:textbox>
              </v:roundrect>
            </w:pict>
          </mc:Fallback>
        </mc:AlternateContent>
      </w:r>
    </w:p>
    <w:p w:rsidR="006456E6" w:rsidRDefault="006456E6"/>
    <w:p w:rsidR="005E517A" w:rsidRDefault="005E517A" w:rsidP="005D68E3">
      <w:pPr>
        <w:rPr>
          <w:rFonts w:ascii="Verdana" w:hAnsi="Verdana"/>
          <w:sz w:val="24"/>
          <w:szCs w:val="24"/>
          <w:lang w:eastAsia="nl-NL"/>
        </w:rPr>
      </w:pPr>
    </w:p>
    <w:p w:rsidR="00C12B4D" w:rsidRPr="005E517A" w:rsidRDefault="005E517A" w:rsidP="005D68E3">
      <w:pPr>
        <w:rPr>
          <w:rFonts w:ascii="Verdana" w:hAnsi="Verdana"/>
          <w:sz w:val="24"/>
          <w:szCs w:val="24"/>
          <w:lang w:eastAsia="nl-NL"/>
        </w:rPr>
      </w:pPr>
      <w:r>
        <w:rPr>
          <w:rFonts w:ascii="Verdana" w:hAnsi="Verdana"/>
          <w:sz w:val="24"/>
          <w:szCs w:val="24"/>
          <w:lang w:eastAsia="nl-NL"/>
        </w:rPr>
        <w:t>Voor leerlingen zijn</w:t>
      </w:r>
      <w:r w:rsidR="00C12B4D">
        <w:rPr>
          <w:rFonts w:ascii="Verdana" w:hAnsi="Verdana"/>
          <w:sz w:val="24"/>
          <w:szCs w:val="24"/>
          <w:lang w:eastAsia="nl-NL"/>
        </w:rPr>
        <w:t xml:space="preserve"> de studiekaart</w:t>
      </w:r>
      <w:r>
        <w:rPr>
          <w:rFonts w:ascii="Verdana" w:hAnsi="Verdana"/>
          <w:sz w:val="24"/>
          <w:szCs w:val="24"/>
          <w:lang w:eastAsia="nl-NL"/>
        </w:rPr>
        <w:t>en</w:t>
      </w:r>
      <w:r w:rsidR="00C12B4D">
        <w:rPr>
          <w:rFonts w:ascii="Verdana" w:hAnsi="Verdana"/>
          <w:sz w:val="24"/>
          <w:szCs w:val="24"/>
          <w:lang w:eastAsia="nl-NL"/>
        </w:rPr>
        <w:t xml:space="preserve"> ‘</w:t>
      </w:r>
      <w:r w:rsidR="00C12B4D">
        <w:rPr>
          <w:rFonts w:ascii="Verdana" w:hAnsi="Verdana"/>
          <w:b/>
          <w:sz w:val="24"/>
          <w:szCs w:val="24"/>
          <w:lang w:eastAsia="nl-NL"/>
        </w:rPr>
        <w:t>Word gebruiken bij je scriptie of werkstuk’</w:t>
      </w:r>
      <w:r>
        <w:rPr>
          <w:rFonts w:ascii="Verdana" w:hAnsi="Verdana"/>
          <w:b/>
          <w:sz w:val="24"/>
          <w:szCs w:val="24"/>
          <w:lang w:eastAsia="nl-NL"/>
        </w:rPr>
        <w:t>, ‘Zoeken op internet’ en ‘Betrouwbaarheid van bronnen’</w:t>
      </w:r>
      <w:r>
        <w:rPr>
          <w:rFonts w:ascii="Verdana" w:hAnsi="Verdana"/>
          <w:sz w:val="24"/>
          <w:szCs w:val="24"/>
          <w:lang w:eastAsia="nl-NL"/>
        </w:rPr>
        <w:t xml:space="preserve"> beschikbaar.</w:t>
      </w:r>
    </w:p>
    <w:p w:rsidR="004D6C5B" w:rsidRPr="004D6C5B" w:rsidRDefault="004D6C5B" w:rsidP="005D68E3">
      <w:pPr>
        <w:rPr>
          <w:rFonts w:ascii="Verdana" w:hAnsi="Verdana"/>
          <w:sz w:val="24"/>
          <w:szCs w:val="24"/>
          <w:lang w:eastAsia="nl-NL"/>
        </w:rPr>
      </w:pPr>
      <w:r>
        <w:rPr>
          <w:rFonts w:ascii="Verdana" w:hAnsi="Verdana"/>
          <w:sz w:val="24"/>
          <w:szCs w:val="24"/>
          <w:lang w:eastAsia="nl-NL"/>
        </w:rPr>
        <w:t>De studiekaart ‘ICT-gebruik bij scriptie of werkstuk’ is bedoeld voor docenten.</w:t>
      </w:r>
    </w:p>
    <w:p w:rsidR="005D68E3" w:rsidRPr="005D68E3" w:rsidRDefault="005D68E3" w:rsidP="005D68E3">
      <w:pPr>
        <w:rPr>
          <w:rFonts w:ascii="Verdana" w:hAnsi="Verdana"/>
          <w:sz w:val="24"/>
          <w:szCs w:val="24"/>
          <w:lang w:eastAsia="nl-NL"/>
        </w:rPr>
      </w:pPr>
      <w:r w:rsidRPr="005D68E3">
        <w:rPr>
          <w:rFonts w:ascii="Verdana" w:hAnsi="Verdana"/>
          <w:sz w:val="24"/>
          <w:szCs w:val="24"/>
          <w:lang w:eastAsia="nl-NL"/>
        </w:rPr>
        <w:t>Bij een goed werkstuk is uiteraard de inhoud in orde. Maar daarnaast zijn er veel meer aspecten waar je tegenwoordig aan moet denken.</w:t>
      </w:r>
      <w:r>
        <w:rPr>
          <w:rFonts w:ascii="Verdana" w:hAnsi="Verdana"/>
          <w:sz w:val="24"/>
          <w:szCs w:val="24"/>
          <w:lang w:eastAsia="nl-NL"/>
        </w:rPr>
        <w:t xml:space="preserve"> </w:t>
      </w:r>
      <w:r w:rsidR="004D6C5B">
        <w:rPr>
          <w:rFonts w:ascii="Verdana" w:hAnsi="Verdana"/>
          <w:sz w:val="24"/>
          <w:szCs w:val="24"/>
          <w:lang w:eastAsia="nl-NL"/>
        </w:rPr>
        <w:t>Bij het maken van een werkstuk is internet een belangrijke bron geworden. Daarnaast wordt het werkstuk niet meer handgeschreven, maar op de computer gemaakt met behulp van een tekstverwerkingsprogramma, meestal Word. Deze hulpmiddelen zorgen ervoor dat de leerling heel snel heel veel informatie kan vinden en het ook snel kan verwerken. Dit heeft consequenties voor de eisen die aan een werkstuk gesteld kunnen worden.</w:t>
      </w:r>
    </w:p>
    <w:p w:rsidR="00187E81" w:rsidRDefault="00187E81">
      <w:pPr>
        <w:rPr>
          <w:rFonts w:ascii="Verdana" w:hAnsi="Verdana" w:cs="Verdana"/>
          <w:sz w:val="24"/>
          <w:szCs w:val="24"/>
        </w:rPr>
      </w:pPr>
    </w:p>
    <w:p w:rsidR="00187E81" w:rsidRPr="00187E81" w:rsidRDefault="005D68E3" w:rsidP="00187E81">
      <w:pPr>
        <w:pStyle w:val="Lijstalinea"/>
        <w:numPr>
          <w:ilvl w:val="0"/>
          <w:numId w:val="1"/>
        </w:numPr>
        <w:rPr>
          <w:rFonts w:ascii="Verdana" w:hAnsi="Verdana" w:cs="Verdana"/>
          <w:b/>
          <w:sz w:val="24"/>
          <w:szCs w:val="24"/>
        </w:rPr>
      </w:pPr>
      <w:r>
        <w:rPr>
          <w:rFonts w:ascii="Verdana" w:hAnsi="Verdana" w:cs="Verdana"/>
          <w:sz w:val="24"/>
          <w:szCs w:val="24"/>
        </w:rPr>
        <w:t>Vorm</w:t>
      </w:r>
      <w:r w:rsidR="00187E81">
        <w:rPr>
          <w:rFonts w:ascii="Verdana" w:hAnsi="Verdana" w:cs="Verdana"/>
          <w:sz w:val="24"/>
          <w:szCs w:val="24"/>
        </w:rPr>
        <w:t>.</w:t>
      </w:r>
    </w:p>
    <w:p w:rsidR="00187E81" w:rsidRPr="00187E81" w:rsidRDefault="00187E81" w:rsidP="00187E81">
      <w:pPr>
        <w:pStyle w:val="Lijstalinea"/>
        <w:ind w:left="360"/>
        <w:rPr>
          <w:rFonts w:ascii="Verdana" w:hAnsi="Verdana" w:cs="Verdana"/>
          <w:b/>
          <w:sz w:val="24"/>
          <w:szCs w:val="24"/>
        </w:rPr>
      </w:pPr>
    </w:p>
    <w:p w:rsidR="00187E81" w:rsidRPr="00187E81" w:rsidRDefault="005D68E3" w:rsidP="00187E81">
      <w:pPr>
        <w:pStyle w:val="Lijstalinea"/>
        <w:numPr>
          <w:ilvl w:val="0"/>
          <w:numId w:val="1"/>
        </w:numPr>
        <w:rPr>
          <w:rFonts w:ascii="Verdana" w:hAnsi="Verdana" w:cs="Verdana"/>
          <w:b/>
          <w:sz w:val="24"/>
          <w:szCs w:val="24"/>
        </w:rPr>
      </w:pPr>
      <w:r>
        <w:rPr>
          <w:rFonts w:ascii="Verdana" w:hAnsi="Verdana" w:cs="Verdana"/>
          <w:sz w:val="24"/>
          <w:szCs w:val="24"/>
        </w:rPr>
        <w:t>Lengte</w:t>
      </w:r>
      <w:r w:rsidR="00187E81">
        <w:rPr>
          <w:rFonts w:ascii="Verdana" w:hAnsi="Verdana" w:cs="Verdana"/>
          <w:sz w:val="24"/>
          <w:szCs w:val="24"/>
        </w:rPr>
        <w:t>.</w:t>
      </w:r>
    </w:p>
    <w:p w:rsidR="00187E81" w:rsidRPr="00187E81" w:rsidRDefault="00187E81" w:rsidP="00187E81">
      <w:pPr>
        <w:pStyle w:val="Lijstalinea"/>
        <w:rPr>
          <w:rFonts w:ascii="Verdana" w:hAnsi="Verdana" w:cs="Verdana"/>
          <w:sz w:val="24"/>
          <w:szCs w:val="24"/>
        </w:rPr>
      </w:pPr>
    </w:p>
    <w:p w:rsidR="00187E81" w:rsidRPr="00187E81" w:rsidRDefault="005D68E3" w:rsidP="00187E81">
      <w:pPr>
        <w:pStyle w:val="Lijstalinea"/>
        <w:numPr>
          <w:ilvl w:val="0"/>
          <w:numId w:val="1"/>
        </w:numPr>
        <w:rPr>
          <w:rFonts w:ascii="Verdana" w:hAnsi="Verdana" w:cs="Verdana"/>
          <w:b/>
          <w:sz w:val="24"/>
          <w:szCs w:val="24"/>
        </w:rPr>
      </w:pPr>
      <w:r>
        <w:rPr>
          <w:rFonts w:ascii="Verdana" w:hAnsi="Verdana" w:cs="Verdana"/>
          <w:sz w:val="24"/>
          <w:szCs w:val="24"/>
        </w:rPr>
        <w:t>Diepgang</w:t>
      </w:r>
      <w:r w:rsidR="00187E81">
        <w:rPr>
          <w:rFonts w:ascii="Verdana" w:hAnsi="Verdana" w:cs="Verdana"/>
          <w:sz w:val="24"/>
          <w:szCs w:val="24"/>
        </w:rPr>
        <w:t>.</w:t>
      </w:r>
    </w:p>
    <w:p w:rsidR="00187E81" w:rsidRPr="00187E81" w:rsidRDefault="00187E81" w:rsidP="00187E81">
      <w:pPr>
        <w:pStyle w:val="Lijstalinea"/>
        <w:rPr>
          <w:rFonts w:ascii="Verdana" w:hAnsi="Verdana" w:cs="Verdana"/>
          <w:b/>
          <w:sz w:val="24"/>
          <w:szCs w:val="24"/>
        </w:rPr>
      </w:pPr>
    </w:p>
    <w:p w:rsidR="00187E81" w:rsidRPr="00187E81" w:rsidRDefault="005D68E3" w:rsidP="00187E81">
      <w:pPr>
        <w:pStyle w:val="Lijstalinea"/>
        <w:numPr>
          <w:ilvl w:val="0"/>
          <w:numId w:val="1"/>
        </w:numPr>
        <w:rPr>
          <w:rFonts w:ascii="Verdana" w:hAnsi="Verdana" w:cs="Verdana"/>
          <w:b/>
          <w:sz w:val="24"/>
          <w:szCs w:val="24"/>
        </w:rPr>
      </w:pPr>
      <w:r>
        <w:rPr>
          <w:rFonts w:ascii="Verdana" w:hAnsi="Verdana" w:cs="Verdana"/>
          <w:sz w:val="24"/>
          <w:szCs w:val="24"/>
        </w:rPr>
        <w:t>Bronnen</w:t>
      </w:r>
      <w:r w:rsidR="00187E81">
        <w:rPr>
          <w:rFonts w:ascii="Verdana" w:hAnsi="Verdana" w:cs="Verdana"/>
          <w:sz w:val="24"/>
          <w:szCs w:val="24"/>
        </w:rPr>
        <w:t>.</w:t>
      </w:r>
    </w:p>
    <w:p w:rsidR="00187E81" w:rsidRPr="00187E81" w:rsidRDefault="00187E81" w:rsidP="00187E81">
      <w:pPr>
        <w:pStyle w:val="Lijstalinea"/>
        <w:ind w:left="360"/>
        <w:rPr>
          <w:rFonts w:ascii="Verdana" w:hAnsi="Verdana" w:cs="Verdana"/>
          <w:b/>
          <w:sz w:val="24"/>
          <w:szCs w:val="24"/>
        </w:rPr>
      </w:pPr>
    </w:p>
    <w:p w:rsidR="00187E81" w:rsidRPr="004D6C5B" w:rsidRDefault="005D68E3" w:rsidP="00187E81">
      <w:pPr>
        <w:pStyle w:val="Lijstalinea"/>
        <w:numPr>
          <w:ilvl w:val="0"/>
          <w:numId w:val="1"/>
        </w:numPr>
        <w:rPr>
          <w:rFonts w:ascii="Verdana" w:hAnsi="Verdana" w:cs="Verdana"/>
          <w:b/>
          <w:sz w:val="24"/>
          <w:szCs w:val="24"/>
        </w:rPr>
      </w:pPr>
      <w:r w:rsidRPr="004D6C5B">
        <w:rPr>
          <w:rFonts w:ascii="Verdana" w:hAnsi="Verdana" w:cs="Verdana"/>
          <w:sz w:val="24"/>
          <w:szCs w:val="24"/>
        </w:rPr>
        <w:t>Eigen woorden</w:t>
      </w:r>
      <w:r w:rsidR="00187E81" w:rsidRPr="004D6C5B">
        <w:rPr>
          <w:rFonts w:ascii="Verdana" w:hAnsi="Verdana" w:cs="Verdana"/>
          <w:sz w:val="24"/>
          <w:szCs w:val="24"/>
        </w:rPr>
        <w:t>.</w:t>
      </w:r>
    </w:p>
    <w:p w:rsidR="004D6C5B" w:rsidRPr="004D6C5B" w:rsidRDefault="004D6C5B" w:rsidP="004D6C5B">
      <w:pPr>
        <w:pStyle w:val="Lijstalinea"/>
        <w:rPr>
          <w:rFonts w:ascii="Verdana" w:hAnsi="Verdana" w:cs="Verdana"/>
          <w:b/>
          <w:sz w:val="24"/>
          <w:szCs w:val="24"/>
        </w:rPr>
      </w:pPr>
      <w:bookmarkStart w:id="0" w:name="_GoBack"/>
      <w:r>
        <w:rPr>
          <w:rFonts w:ascii="Verdana" w:hAnsi="Verdana" w:cs="Verdana"/>
          <w:b/>
          <w:noProof/>
          <w:sz w:val="24"/>
          <w:szCs w:val="24"/>
          <w:lang w:eastAsia="nl-NL"/>
        </w:rPr>
        <w:drawing>
          <wp:anchor distT="0" distB="0" distL="114300" distR="114300" simplePos="0" relativeHeight="251658239" behindDoc="1" locked="0" layoutInCell="1" allowOverlap="1" wp14:anchorId="5F032E89" wp14:editId="181D1630">
            <wp:simplePos x="0" y="0"/>
            <wp:positionH relativeFrom="column">
              <wp:posOffset>29845</wp:posOffset>
            </wp:positionH>
            <wp:positionV relativeFrom="paragraph">
              <wp:posOffset>88265</wp:posOffset>
            </wp:positionV>
            <wp:extent cx="4763770" cy="267081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a:extLst>
                        <a:ext uri="{28A0092B-C50C-407E-A947-70E740481C1C}">
                          <a14:useLocalDpi xmlns:a14="http://schemas.microsoft.com/office/drawing/2010/main" val="0"/>
                        </a:ext>
                      </a:extLst>
                    </a:blip>
                    <a:stretch>
                      <a:fillRect/>
                    </a:stretch>
                  </pic:blipFill>
                  <pic:spPr>
                    <a:xfrm>
                      <a:off x="0" y="0"/>
                      <a:ext cx="4763770" cy="2670810"/>
                    </a:xfrm>
                    <a:prstGeom prst="rect">
                      <a:avLst/>
                    </a:prstGeom>
                  </pic:spPr>
                </pic:pic>
              </a:graphicData>
            </a:graphic>
            <wp14:sizeRelH relativeFrom="page">
              <wp14:pctWidth>0</wp14:pctWidth>
            </wp14:sizeRelH>
            <wp14:sizeRelV relativeFrom="page">
              <wp14:pctHeight>0</wp14:pctHeight>
            </wp14:sizeRelV>
          </wp:anchor>
        </w:drawing>
      </w:r>
      <w:bookmarkEnd w:id="0"/>
    </w:p>
    <w:p w:rsidR="004D6C5B" w:rsidRPr="004D6C5B" w:rsidRDefault="004D6C5B" w:rsidP="004D6C5B">
      <w:pPr>
        <w:rPr>
          <w:rFonts w:ascii="Verdana" w:hAnsi="Verdana" w:cs="Verdana"/>
          <w:b/>
          <w:sz w:val="24"/>
          <w:szCs w:val="24"/>
        </w:rPr>
      </w:pPr>
    </w:p>
    <w:p w:rsidR="005D68E3" w:rsidRPr="005D68E3" w:rsidRDefault="00187E81" w:rsidP="005D68E3">
      <w:pPr>
        <w:pStyle w:val="Lijstalinea"/>
        <w:numPr>
          <w:ilvl w:val="0"/>
          <w:numId w:val="13"/>
        </w:numPr>
        <w:rPr>
          <w:rFonts w:ascii="Verdana" w:hAnsi="Verdana"/>
          <w:sz w:val="24"/>
          <w:szCs w:val="24"/>
          <w:lang w:eastAsia="nl-NL"/>
        </w:rPr>
      </w:pPr>
      <w:r w:rsidRPr="005D68E3">
        <w:rPr>
          <w:rFonts w:ascii="Verdana" w:hAnsi="Verdana" w:cs="Verdana"/>
          <w:b/>
          <w:sz w:val="24"/>
          <w:szCs w:val="24"/>
        </w:rPr>
        <w:br w:type="page"/>
      </w:r>
      <w:r w:rsidR="005D68E3" w:rsidRPr="005D68E3">
        <w:rPr>
          <w:rFonts w:ascii="Verdana" w:hAnsi="Verdana"/>
          <w:b/>
          <w:sz w:val="24"/>
          <w:szCs w:val="24"/>
          <w:lang w:eastAsia="nl-NL"/>
        </w:rPr>
        <w:lastRenderedPageBreak/>
        <w:t>Vorm</w:t>
      </w:r>
      <w:r w:rsidR="005D68E3">
        <w:rPr>
          <w:rFonts w:ascii="Verdana" w:hAnsi="Verdana"/>
          <w:sz w:val="24"/>
          <w:szCs w:val="24"/>
          <w:lang w:eastAsia="nl-NL"/>
        </w:rPr>
        <w:t xml:space="preserve"> bij het gebruik van </w:t>
      </w:r>
      <w:r w:rsidR="005D68E3" w:rsidRPr="005D68E3">
        <w:rPr>
          <w:rFonts w:ascii="Verdana" w:hAnsi="Verdana"/>
          <w:sz w:val="24"/>
          <w:szCs w:val="24"/>
          <w:lang w:eastAsia="nl-NL"/>
        </w:rPr>
        <w:t>moderne hulpmiddelen (in dit geval Word) kunnen hogere eisen worden gesteld aan de vorm van het werkstuk. Denk hierbij aan:</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Titelpagina</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 xml:space="preserve">Gebruik van koppen en </w:t>
      </w:r>
      <w:proofErr w:type="spellStart"/>
      <w:r w:rsidRPr="005D68E3">
        <w:rPr>
          <w:rFonts w:ascii="Verdana" w:hAnsi="Verdana"/>
          <w:sz w:val="24"/>
          <w:szCs w:val="24"/>
          <w:lang w:eastAsia="nl-NL"/>
        </w:rPr>
        <w:t>subkoppen</w:t>
      </w:r>
      <w:proofErr w:type="spellEnd"/>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Gebruik van kop- en voetteksten</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Automatische inhoudsopgave</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Automatische paginanummering</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Trefwoordenregister</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Eenheid van lettertype/lettergrootte</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lang w:eastAsia="nl-NL"/>
        </w:rPr>
        <w:t xml:space="preserve">Goede </w:t>
      </w:r>
      <w:proofErr w:type="spellStart"/>
      <w:r w:rsidRPr="005D68E3">
        <w:rPr>
          <w:rFonts w:ascii="Verdana" w:hAnsi="Verdana"/>
          <w:sz w:val="24"/>
          <w:szCs w:val="24"/>
          <w:lang w:eastAsia="nl-NL"/>
        </w:rPr>
        <w:t>layout</w:t>
      </w:r>
      <w:proofErr w:type="spellEnd"/>
      <w:r w:rsidRPr="005D68E3">
        <w:rPr>
          <w:rFonts w:ascii="Verdana" w:hAnsi="Verdana"/>
          <w:sz w:val="24"/>
          <w:szCs w:val="24"/>
          <w:lang w:eastAsia="nl-NL"/>
        </w:rPr>
        <w:t xml:space="preserve">. </w:t>
      </w:r>
      <w:r w:rsidRPr="005D68E3">
        <w:rPr>
          <w:rFonts w:ascii="Verdana" w:hAnsi="Verdana"/>
          <w:sz w:val="24"/>
          <w:szCs w:val="24"/>
        </w:rPr>
        <w:t xml:space="preserve">Een werkstuk waarin de tekst in tien verschillende kleuren en lettertypes staat en waarin de kantlijn van links naar rechts springt, ziet er niet overzichtelijk uit. Het leest ook niet prettig. </w:t>
      </w:r>
      <w:r>
        <w:rPr>
          <w:rFonts w:ascii="Verdana" w:hAnsi="Verdana"/>
          <w:sz w:val="24"/>
          <w:szCs w:val="24"/>
        </w:rPr>
        <w:t>Het werkstuk dient rust uit te stralen doordat</w:t>
      </w:r>
      <w:r w:rsidRPr="005D68E3">
        <w:rPr>
          <w:rFonts w:ascii="Verdana" w:hAnsi="Verdana"/>
          <w:sz w:val="24"/>
          <w:szCs w:val="24"/>
        </w:rPr>
        <w:t>:</w:t>
      </w:r>
    </w:p>
    <w:p w:rsidR="005D68E3" w:rsidRPr="005D68E3" w:rsidRDefault="005D68E3" w:rsidP="005D68E3">
      <w:pPr>
        <w:numPr>
          <w:ilvl w:val="2"/>
          <w:numId w:val="12"/>
        </w:numPr>
        <w:spacing w:before="100" w:beforeAutospacing="1" w:after="0" w:afterAutospacing="1"/>
        <w:rPr>
          <w:rFonts w:ascii="Verdana" w:hAnsi="Verdana"/>
          <w:sz w:val="24"/>
          <w:szCs w:val="24"/>
          <w:lang w:eastAsia="nl-NL"/>
        </w:rPr>
      </w:pPr>
      <w:r w:rsidRPr="005D68E3">
        <w:rPr>
          <w:rFonts w:ascii="Verdana" w:hAnsi="Verdana"/>
          <w:sz w:val="24"/>
          <w:szCs w:val="24"/>
        </w:rPr>
        <w:t xml:space="preserve">kantlijnen overal gelijk </w:t>
      </w:r>
      <w:r>
        <w:rPr>
          <w:rFonts w:ascii="Verdana" w:hAnsi="Verdana"/>
          <w:sz w:val="24"/>
          <w:szCs w:val="24"/>
        </w:rPr>
        <w:t>zijn</w:t>
      </w:r>
    </w:p>
    <w:p w:rsidR="005D68E3" w:rsidRPr="005D68E3" w:rsidRDefault="005D68E3" w:rsidP="005D68E3">
      <w:pPr>
        <w:numPr>
          <w:ilvl w:val="2"/>
          <w:numId w:val="12"/>
        </w:numPr>
        <w:spacing w:before="100" w:beforeAutospacing="1" w:after="0" w:afterAutospacing="1"/>
        <w:rPr>
          <w:rFonts w:ascii="Verdana" w:hAnsi="Verdana"/>
          <w:sz w:val="24"/>
          <w:szCs w:val="24"/>
          <w:lang w:eastAsia="nl-NL"/>
        </w:rPr>
      </w:pPr>
      <w:r w:rsidRPr="005D68E3">
        <w:rPr>
          <w:rFonts w:ascii="Verdana" w:hAnsi="Verdana"/>
          <w:sz w:val="24"/>
          <w:szCs w:val="24"/>
        </w:rPr>
        <w:t>afbeeldingen niet dwars door de kantlijn of de koptekst lopen.</w:t>
      </w:r>
    </w:p>
    <w:p w:rsidR="005D68E3" w:rsidRPr="005D68E3" w:rsidRDefault="005D68E3" w:rsidP="005D68E3">
      <w:pPr>
        <w:numPr>
          <w:ilvl w:val="2"/>
          <w:numId w:val="12"/>
        </w:numPr>
        <w:spacing w:before="100" w:beforeAutospacing="1" w:after="0" w:afterAutospacing="1"/>
        <w:rPr>
          <w:rFonts w:ascii="Verdana" w:hAnsi="Verdana"/>
          <w:sz w:val="24"/>
          <w:szCs w:val="24"/>
          <w:lang w:eastAsia="nl-NL"/>
        </w:rPr>
      </w:pPr>
      <w:r>
        <w:rPr>
          <w:rFonts w:ascii="Verdana" w:hAnsi="Verdana"/>
          <w:sz w:val="24"/>
          <w:szCs w:val="24"/>
        </w:rPr>
        <w:t xml:space="preserve">Er een </w:t>
      </w:r>
      <w:r w:rsidRPr="005D68E3">
        <w:rPr>
          <w:rFonts w:ascii="Verdana" w:hAnsi="Verdana"/>
          <w:sz w:val="24"/>
          <w:szCs w:val="24"/>
        </w:rPr>
        <w:t xml:space="preserve">goede verhouding </w:t>
      </w:r>
      <w:r>
        <w:rPr>
          <w:rFonts w:ascii="Verdana" w:hAnsi="Verdana"/>
          <w:sz w:val="24"/>
          <w:szCs w:val="24"/>
        </w:rPr>
        <w:t xml:space="preserve">is </w:t>
      </w:r>
      <w:r w:rsidRPr="005D68E3">
        <w:rPr>
          <w:rFonts w:ascii="Verdana" w:hAnsi="Verdana"/>
          <w:sz w:val="24"/>
          <w:szCs w:val="24"/>
        </w:rPr>
        <w:t xml:space="preserve">tussen tekst en afbeeldingen. </w:t>
      </w:r>
    </w:p>
    <w:p w:rsidR="005D68E3" w:rsidRPr="005D68E3" w:rsidRDefault="005D68E3" w:rsidP="005D68E3">
      <w:pPr>
        <w:numPr>
          <w:ilvl w:val="2"/>
          <w:numId w:val="12"/>
        </w:numPr>
        <w:spacing w:before="100" w:beforeAutospacing="1" w:after="0" w:afterAutospacing="1"/>
        <w:rPr>
          <w:rFonts w:ascii="Verdana" w:hAnsi="Verdana"/>
          <w:sz w:val="24"/>
          <w:szCs w:val="24"/>
          <w:lang w:eastAsia="nl-NL"/>
        </w:rPr>
      </w:pPr>
      <w:r>
        <w:rPr>
          <w:rFonts w:ascii="Verdana" w:hAnsi="Verdana"/>
          <w:sz w:val="24"/>
          <w:szCs w:val="24"/>
        </w:rPr>
        <w:t>Wordt e</w:t>
      </w:r>
      <w:r w:rsidRPr="005D68E3">
        <w:rPr>
          <w:rFonts w:ascii="Verdana" w:hAnsi="Verdana"/>
          <w:sz w:val="24"/>
          <w:szCs w:val="24"/>
        </w:rPr>
        <w:t xml:space="preserve">en paginarand </w:t>
      </w:r>
      <w:r>
        <w:rPr>
          <w:rFonts w:ascii="Verdana" w:hAnsi="Verdana"/>
          <w:sz w:val="24"/>
          <w:szCs w:val="24"/>
        </w:rPr>
        <w:t xml:space="preserve">gebruikt dan </w:t>
      </w:r>
      <w:r w:rsidRPr="005D68E3">
        <w:rPr>
          <w:rFonts w:ascii="Verdana" w:hAnsi="Verdana"/>
          <w:sz w:val="24"/>
          <w:szCs w:val="24"/>
        </w:rPr>
        <w:t xml:space="preserve">mag </w:t>
      </w:r>
      <w:r>
        <w:rPr>
          <w:rFonts w:ascii="Verdana" w:hAnsi="Verdana"/>
          <w:sz w:val="24"/>
          <w:szCs w:val="24"/>
        </w:rPr>
        <w:t xml:space="preserve">deze </w:t>
      </w:r>
      <w:r w:rsidRPr="005D68E3">
        <w:rPr>
          <w:rFonts w:ascii="Verdana" w:hAnsi="Verdana"/>
          <w:sz w:val="24"/>
          <w:szCs w:val="24"/>
        </w:rPr>
        <w:t>niet te veel afleiden van de tekst.</w:t>
      </w:r>
    </w:p>
    <w:p w:rsidR="005D68E3" w:rsidRPr="005D68E3" w:rsidRDefault="005D68E3" w:rsidP="005D68E3">
      <w:pPr>
        <w:numPr>
          <w:ilvl w:val="1"/>
          <w:numId w:val="12"/>
        </w:numPr>
        <w:spacing w:before="100" w:beforeAutospacing="1" w:after="0" w:afterAutospacing="1"/>
        <w:rPr>
          <w:rFonts w:ascii="Verdana" w:hAnsi="Verdana"/>
          <w:sz w:val="24"/>
          <w:szCs w:val="24"/>
          <w:lang w:eastAsia="nl-NL"/>
        </w:rPr>
      </w:pPr>
      <w:r w:rsidRPr="005D68E3">
        <w:rPr>
          <w:rFonts w:ascii="Verdana" w:hAnsi="Verdana"/>
          <w:sz w:val="24"/>
          <w:szCs w:val="24"/>
        </w:rPr>
        <w:t>Bij gebruik van een tabel moet de titelregel herhaald worden bij een pagina-overgang.</w:t>
      </w:r>
    </w:p>
    <w:p w:rsidR="005D68E3" w:rsidRPr="005D68E3" w:rsidRDefault="005D68E3" w:rsidP="005D68E3">
      <w:pPr>
        <w:spacing w:after="0"/>
        <w:ind w:left="1800"/>
        <w:rPr>
          <w:rFonts w:ascii="Verdana" w:hAnsi="Verdana"/>
          <w:sz w:val="24"/>
          <w:szCs w:val="24"/>
          <w:lang w:eastAsia="nl-NL"/>
        </w:rPr>
      </w:pPr>
    </w:p>
    <w:p w:rsidR="005D68E3" w:rsidRPr="00653456" w:rsidRDefault="005D68E3" w:rsidP="005D68E3">
      <w:pPr>
        <w:pStyle w:val="Lijstalinea"/>
        <w:numPr>
          <w:ilvl w:val="0"/>
          <w:numId w:val="13"/>
        </w:numPr>
        <w:rPr>
          <w:rFonts w:ascii="Verdana" w:hAnsi="Verdana"/>
          <w:b/>
          <w:sz w:val="24"/>
          <w:szCs w:val="24"/>
          <w:lang w:eastAsia="nl-NL"/>
        </w:rPr>
      </w:pPr>
      <w:r w:rsidRPr="005D68E3">
        <w:rPr>
          <w:rFonts w:ascii="Verdana" w:hAnsi="Verdana"/>
          <w:b/>
          <w:sz w:val="24"/>
          <w:szCs w:val="24"/>
          <w:lang w:eastAsia="nl-NL"/>
        </w:rPr>
        <w:t>Lengte</w:t>
      </w:r>
      <w:r w:rsidRPr="005D68E3">
        <w:rPr>
          <w:rFonts w:ascii="Verdana" w:hAnsi="Verdana"/>
          <w:sz w:val="24"/>
          <w:szCs w:val="24"/>
          <w:lang w:eastAsia="nl-NL"/>
        </w:rPr>
        <w:t>: een werkstuk wordt tegenwoordig niet handgeschreven maar getypt en digitaal ingeleverd. Vanuit allerlei bronnen op internet wordt materiaal gevonden. Meestal wordt de tekst gekopieerd en daarna naar behoefte aangepast. Daarnaast hoeft een pagina niet eens volledig te worden gelezen maar kan op trefwoord worden gezocht. Dat houdt in dat de energie die vroeger ging zitten in het zoeken naar informatie en het netjes schrijven van de tekst nu deels anders kan worden gericht. Onder andere kunnen hogere eisen aan de lengte van het werkstuk worden gesteld dan wanneer geen gebruik wordt gemaakt van internet. Spreek van te voren het aantal woorden af: in Word 2007 worden de woorden automatisch geteld dus zowel de leerling als de leraar zien direct of op dit punt aan de eisen wordt voldaan. (Natuurlijk bedenken leerlingen trucs om meer woorden te laten tellen dan het werkstuk groot is, bijv.: witte (onzin)tekst op witte achtergrond plaatsen, (onzin)tekst achter afbeeldingen plaatsen )</w:t>
      </w:r>
    </w:p>
    <w:p w:rsidR="00653456" w:rsidRPr="00653456" w:rsidRDefault="00653456" w:rsidP="00653456">
      <w:pPr>
        <w:ind w:left="708"/>
        <w:rPr>
          <w:rFonts w:ascii="Verdana" w:hAnsi="Verdana"/>
          <w:i/>
          <w:sz w:val="16"/>
          <w:szCs w:val="16"/>
          <w:lang w:eastAsia="nl-NL"/>
        </w:rPr>
      </w:pPr>
      <w:r>
        <w:rPr>
          <w:noProof/>
          <w:lang w:eastAsia="nl-NL"/>
        </w:rPr>
        <w:drawing>
          <wp:inline distT="0" distB="0" distL="0" distR="0" wp14:anchorId="203F66C5" wp14:editId="3B565E7F">
            <wp:extent cx="1600200" cy="2667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266700"/>
                    </a:xfrm>
                    <a:prstGeom prst="rect">
                      <a:avLst/>
                    </a:prstGeom>
                  </pic:spPr>
                </pic:pic>
              </a:graphicData>
            </a:graphic>
          </wp:inline>
        </w:drawing>
      </w:r>
      <w:r>
        <w:rPr>
          <w:rFonts w:ascii="Verdana" w:hAnsi="Verdana"/>
          <w:b/>
          <w:sz w:val="24"/>
          <w:szCs w:val="24"/>
          <w:lang w:eastAsia="nl-NL"/>
        </w:rPr>
        <w:t xml:space="preserve"> </w:t>
      </w:r>
      <w:r w:rsidRPr="00653456">
        <w:rPr>
          <w:rFonts w:ascii="Verdana" w:hAnsi="Verdana"/>
          <w:i/>
          <w:sz w:val="16"/>
          <w:szCs w:val="16"/>
          <w:lang w:eastAsia="nl-NL"/>
        </w:rPr>
        <w:t>in Word worden de woorden automatisch geteld</w:t>
      </w:r>
    </w:p>
    <w:p w:rsidR="005D68E3" w:rsidRPr="005D68E3" w:rsidRDefault="005D68E3" w:rsidP="005D68E3">
      <w:pPr>
        <w:numPr>
          <w:ilvl w:val="0"/>
          <w:numId w:val="13"/>
        </w:numPr>
        <w:rPr>
          <w:rFonts w:ascii="Verdana" w:hAnsi="Verdana"/>
          <w:b/>
          <w:sz w:val="24"/>
          <w:szCs w:val="24"/>
          <w:lang w:eastAsia="nl-NL"/>
        </w:rPr>
      </w:pPr>
      <w:r w:rsidRPr="005D68E3">
        <w:rPr>
          <w:rFonts w:ascii="Verdana" w:hAnsi="Verdana"/>
          <w:b/>
          <w:sz w:val="24"/>
          <w:szCs w:val="24"/>
          <w:lang w:eastAsia="nl-NL"/>
        </w:rPr>
        <w:lastRenderedPageBreak/>
        <w:t xml:space="preserve">Diepgang: </w:t>
      </w:r>
      <w:r w:rsidRPr="005D68E3">
        <w:rPr>
          <w:rFonts w:ascii="Verdana" w:hAnsi="Verdana"/>
          <w:sz w:val="24"/>
          <w:szCs w:val="24"/>
          <w:lang w:eastAsia="nl-NL"/>
        </w:rPr>
        <w:t xml:space="preserve">doordat tijd wordt bespaard op zoeken/vinden/schrijven kunnen ook meer eisen worden gesteld aan de diepgang van het werkstuk. </w:t>
      </w:r>
    </w:p>
    <w:p w:rsidR="005D68E3" w:rsidRPr="00653456" w:rsidRDefault="005D68E3" w:rsidP="005D68E3">
      <w:pPr>
        <w:numPr>
          <w:ilvl w:val="0"/>
          <w:numId w:val="13"/>
        </w:numPr>
        <w:rPr>
          <w:rFonts w:ascii="Verdana" w:hAnsi="Verdana"/>
          <w:b/>
          <w:sz w:val="24"/>
          <w:szCs w:val="24"/>
          <w:lang w:eastAsia="nl-NL"/>
        </w:rPr>
      </w:pPr>
      <w:r w:rsidRPr="005D68E3">
        <w:rPr>
          <w:rFonts w:ascii="Verdana" w:hAnsi="Verdana"/>
          <w:b/>
          <w:sz w:val="24"/>
          <w:szCs w:val="24"/>
          <w:lang w:eastAsia="nl-NL"/>
        </w:rPr>
        <w:t xml:space="preserve">Bronnen: </w:t>
      </w:r>
      <w:r w:rsidRPr="005D68E3">
        <w:rPr>
          <w:rFonts w:ascii="Verdana" w:hAnsi="Verdana"/>
          <w:sz w:val="24"/>
          <w:szCs w:val="24"/>
          <w:lang w:eastAsia="nl-NL"/>
        </w:rPr>
        <w:t>internet is een bijna onuitputtelijke bron van informatie, maar niet alle informatie is betrouwbaar. Bij een werkstuk z</w:t>
      </w:r>
      <w:r>
        <w:rPr>
          <w:rFonts w:ascii="Verdana" w:hAnsi="Verdana"/>
          <w:sz w:val="24"/>
          <w:szCs w:val="24"/>
          <w:lang w:eastAsia="nl-NL"/>
        </w:rPr>
        <w:t>a</w:t>
      </w:r>
      <w:r w:rsidRPr="005D68E3">
        <w:rPr>
          <w:rFonts w:ascii="Verdana" w:hAnsi="Verdana"/>
          <w:sz w:val="24"/>
          <w:szCs w:val="24"/>
          <w:lang w:eastAsia="nl-NL"/>
        </w:rPr>
        <w:t xml:space="preserve">l je eisen moeten stellen aan de betrouwbaarheid van de gebruikte bronnen (meerdere bronnen, hoe geverifieerd e.d.). Een goede bronvermelding is dan ook belangrijk. </w:t>
      </w:r>
      <w:hyperlink r:id="rId11" w:history="1">
        <w:r w:rsidR="00653456" w:rsidRPr="00653456">
          <w:rPr>
            <w:rStyle w:val="Hyperlink"/>
            <w:rFonts w:ascii="Verdana" w:hAnsi="Verdana"/>
            <w:color w:val="548DD4" w:themeColor="text2" w:themeTint="99"/>
            <w:sz w:val="24"/>
            <w:szCs w:val="24"/>
            <w:u w:val="single"/>
            <w:lang w:eastAsia="nl-NL"/>
          </w:rPr>
          <w:t>www.google.nl</w:t>
        </w:r>
      </w:hyperlink>
      <w:r w:rsidR="00653456">
        <w:rPr>
          <w:rFonts w:ascii="Verdana" w:hAnsi="Verdana"/>
          <w:sz w:val="24"/>
          <w:szCs w:val="24"/>
          <w:lang w:eastAsia="nl-NL"/>
        </w:rPr>
        <w:t xml:space="preserve"> is uiteraard niet voldoende. Een volledige bronvermelding is (op voorwaarde dat deze gegevens bekend zijn):</w:t>
      </w:r>
    </w:p>
    <w:p w:rsidR="00653456" w:rsidRPr="00653456" w:rsidRDefault="00653456" w:rsidP="00653456">
      <w:pPr>
        <w:ind w:left="444"/>
        <w:rPr>
          <w:rFonts w:ascii="Verdana" w:hAnsi="Verdana"/>
          <w:b/>
          <w:sz w:val="24"/>
          <w:szCs w:val="24"/>
          <w:lang w:eastAsia="nl-NL"/>
        </w:rPr>
      </w:pPr>
      <w:r>
        <w:rPr>
          <w:rFonts w:ascii="Verdana" w:hAnsi="Verdana"/>
          <w:b/>
          <w:sz w:val="24"/>
          <w:szCs w:val="24"/>
          <w:lang w:eastAsia="nl-NL"/>
        </w:rPr>
        <w:t>Auteur, titel website, onderwerp, datum geraadpleegd, URL</w:t>
      </w:r>
    </w:p>
    <w:p w:rsidR="00653456" w:rsidRPr="00653456" w:rsidRDefault="00653456" w:rsidP="00653456">
      <w:pPr>
        <w:autoSpaceDE w:val="0"/>
        <w:autoSpaceDN w:val="0"/>
        <w:adjustRightInd w:val="0"/>
        <w:spacing w:after="0" w:line="240" w:lineRule="auto"/>
        <w:ind w:left="444"/>
        <w:rPr>
          <w:rFonts w:ascii="Microsoft Sans Serif" w:hAnsi="Microsoft Sans Serif" w:cs="Microsoft Sans Serif"/>
          <w:color w:val="000000"/>
          <w:sz w:val="24"/>
          <w:szCs w:val="24"/>
        </w:rPr>
      </w:pPr>
    </w:p>
    <w:p w:rsidR="00653456" w:rsidRPr="00653456" w:rsidRDefault="00653456" w:rsidP="00653456">
      <w:pPr>
        <w:autoSpaceDE w:val="0"/>
        <w:autoSpaceDN w:val="0"/>
        <w:adjustRightInd w:val="0"/>
        <w:spacing w:after="0" w:line="240" w:lineRule="auto"/>
        <w:ind w:left="444"/>
        <w:rPr>
          <w:rFonts w:ascii="Verdana" w:hAnsi="Verdana" w:cs="Microsoft Sans Serif"/>
          <w:b/>
          <w:color w:val="000000"/>
          <w:sz w:val="24"/>
          <w:szCs w:val="24"/>
        </w:rPr>
      </w:pPr>
      <w:r w:rsidRPr="00653456">
        <w:rPr>
          <w:rFonts w:ascii="Verdana" w:hAnsi="Verdana" w:cs="Microsoft Sans Serif"/>
          <w:b/>
          <w:color w:val="000000"/>
          <w:sz w:val="24"/>
          <w:szCs w:val="24"/>
        </w:rPr>
        <w:t>Voorbeeld</w:t>
      </w:r>
    </w:p>
    <w:p w:rsidR="00653456" w:rsidRPr="00653456" w:rsidRDefault="00653456" w:rsidP="00653456">
      <w:pPr>
        <w:autoSpaceDE w:val="0"/>
        <w:autoSpaceDN w:val="0"/>
        <w:adjustRightInd w:val="0"/>
        <w:spacing w:after="0" w:line="240" w:lineRule="auto"/>
        <w:ind w:left="444"/>
        <w:rPr>
          <w:rFonts w:ascii="Verdana" w:hAnsi="Verdana" w:cs="Microsoft Sans Serif"/>
          <w:color w:val="000000"/>
          <w:sz w:val="24"/>
          <w:szCs w:val="24"/>
        </w:rPr>
      </w:pPr>
      <w:r w:rsidRPr="00653456">
        <w:rPr>
          <w:rFonts w:ascii="Verdana" w:hAnsi="Verdana" w:cs="Microsoft Sans Serif"/>
          <w:color w:val="000000"/>
          <w:sz w:val="24"/>
          <w:szCs w:val="24"/>
        </w:rPr>
        <w:t>De g</w:t>
      </w:r>
      <w:r>
        <w:rPr>
          <w:rFonts w:ascii="Verdana" w:hAnsi="Verdana" w:cs="Microsoft Sans Serif"/>
          <w:color w:val="000000"/>
          <w:sz w:val="24"/>
          <w:szCs w:val="24"/>
        </w:rPr>
        <w:t>eschiedenis van het internet. Geraadpleegd op 7 juli 2011</w:t>
      </w:r>
      <w:r w:rsidRPr="00653456">
        <w:rPr>
          <w:rFonts w:ascii="Verdana" w:hAnsi="Verdana" w:cs="Microsoft Sans Serif"/>
          <w:color w:val="000000"/>
          <w:sz w:val="24"/>
          <w:szCs w:val="24"/>
        </w:rPr>
        <w:t xml:space="preserve"> </w:t>
      </w:r>
    </w:p>
    <w:p w:rsidR="00653456" w:rsidRPr="00653456" w:rsidRDefault="00653456" w:rsidP="00653456">
      <w:pPr>
        <w:autoSpaceDE w:val="0"/>
        <w:autoSpaceDN w:val="0"/>
        <w:adjustRightInd w:val="0"/>
        <w:spacing w:after="0" w:line="240" w:lineRule="auto"/>
        <w:ind w:left="444"/>
        <w:rPr>
          <w:rFonts w:ascii="Microsoft Sans Serif" w:hAnsi="Microsoft Sans Serif" w:cs="Microsoft Sans Serif"/>
          <w:color w:val="000000"/>
          <w:sz w:val="20"/>
          <w:szCs w:val="20"/>
          <w:u w:val="single"/>
        </w:rPr>
      </w:pPr>
      <w:hyperlink r:id="rId12" w:history="1">
        <w:r w:rsidRPr="00653456">
          <w:rPr>
            <w:rStyle w:val="Hyperlink"/>
            <w:rFonts w:ascii="Verdana" w:hAnsi="Verdana" w:cs="Microsoft Sans Serif"/>
            <w:color w:val="548DD4" w:themeColor="text2" w:themeTint="99"/>
            <w:sz w:val="24"/>
            <w:szCs w:val="24"/>
            <w:u w:val="single"/>
          </w:rPr>
          <w:t>http://www.be-wired.nl/info/</w:t>
        </w:r>
        <w:r w:rsidRPr="00653456">
          <w:rPr>
            <w:rStyle w:val="Hyperlink"/>
            <w:rFonts w:ascii="Verdana" w:hAnsi="Verdana" w:cs="Microsoft Sans Serif"/>
            <w:color w:val="548DD4" w:themeColor="text2" w:themeTint="99"/>
            <w:sz w:val="24"/>
            <w:szCs w:val="24"/>
            <w:u w:val="single"/>
          </w:rPr>
          <w:t>g</w:t>
        </w:r>
        <w:r w:rsidRPr="00653456">
          <w:rPr>
            <w:rStyle w:val="Hyperlink"/>
            <w:rFonts w:ascii="Verdana" w:hAnsi="Verdana" w:cs="Microsoft Sans Serif"/>
            <w:color w:val="548DD4" w:themeColor="text2" w:themeTint="99"/>
            <w:sz w:val="24"/>
            <w:szCs w:val="24"/>
            <w:u w:val="single"/>
          </w:rPr>
          <w:t>eschiedenis.htm</w:t>
        </w:r>
      </w:hyperlink>
      <w:r w:rsidRPr="00653456">
        <w:rPr>
          <w:rFonts w:ascii="Microsoft Sans Serif" w:hAnsi="Microsoft Sans Serif" w:cs="Microsoft Sans Serif"/>
          <w:color w:val="000000"/>
          <w:sz w:val="20"/>
          <w:szCs w:val="20"/>
          <w:u w:val="single"/>
        </w:rPr>
        <w:t xml:space="preserve">   </w:t>
      </w:r>
    </w:p>
    <w:p w:rsidR="00653456" w:rsidRPr="00653456" w:rsidRDefault="00653456" w:rsidP="00653456">
      <w:pPr>
        <w:autoSpaceDE w:val="0"/>
        <w:autoSpaceDN w:val="0"/>
        <w:adjustRightInd w:val="0"/>
        <w:spacing w:after="0" w:line="240" w:lineRule="auto"/>
        <w:ind w:left="444"/>
        <w:rPr>
          <w:rFonts w:ascii="Verdana" w:hAnsi="Verdana"/>
          <w:b/>
          <w:sz w:val="24"/>
          <w:szCs w:val="24"/>
          <w:lang w:eastAsia="nl-NL"/>
        </w:rPr>
      </w:pPr>
    </w:p>
    <w:p w:rsidR="005D68E3" w:rsidRPr="005D68E3" w:rsidRDefault="005D68E3" w:rsidP="005D68E3">
      <w:pPr>
        <w:numPr>
          <w:ilvl w:val="0"/>
          <w:numId w:val="13"/>
        </w:numPr>
        <w:rPr>
          <w:rFonts w:ascii="Verdana" w:hAnsi="Verdana"/>
          <w:b/>
          <w:sz w:val="24"/>
          <w:szCs w:val="24"/>
          <w:lang w:eastAsia="nl-NL"/>
        </w:rPr>
      </w:pPr>
      <w:r w:rsidRPr="005D68E3">
        <w:rPr>
          <w:rFonts w:ascii="Verdana" w:hAnsi="Verdana"/>
          <w:b/>
          <w:sz w:val="24"/>
          <w:szCs w:val="24"/>
          <w:lang w:eastAsia="nl-NL"/>
        </w:rPr>
        <w:t>Eigen woorden</w:t>
      </w:r>
      <w:r w:rsidRPr="005D68E3">
        <w:rPr>
          <w:rFonts w:ascii="Verdana" w:hAnsi="Verdana"/>
          <w:sz w:val="24"/>
          <w:szCs w:val="24"/>
          <w:lang w:eastAsia="nl-NL"/>
        </w:rPr>
        <w:t xml:space="preserve">: Uiteraard dienen leerlingen hun werkstuk in eigen woorden te schrijven. Leerlingen (zie boven) dienen ook niet op één bron af te gaan en zullen alleen daarom al gegevens uit verschillende bronnen moeten combineren. Maar kopiëren/plakken was nog nooit zo gemakkelijk. Met één druk op de knop worden gegevens vanuit internet in het werkstuk geplaatst. Het goede nieuws is dat ook de controle op het op deze manier overnemen van tekst erg gemakkelijk is, bijvoorbeeld door gebruik te maken van </w:t>
      </w:r>
      <w:r>
        <w:rPr>
          <w:rFonts w:ascii="Verdana" w:hAnsi="Verdana"/>
          <w:sz w:val="24"/>
          <w:szCs w:val="24"/>
          <w:u w:val="single"/>
          <w:lang w:eastAsia="nl-NL"/>
        </w:rPr>
        <w:t xml:space="preserve">plagiaatcontrole (zie handleiding elo). </w:t>
      </w:r>
      <w:r w:rsidRPr="005D68E3">
        <w:rPr>
          <w:rFonts w:ascii="Verdana" w:hAnsi="Verdana"/>
          <w:sz w:val="24"/>
          <w:szCs w:val="24"/>
          <w:lang w:eastAsia="nl-NL"/>
        </w:rPr>
        <w:t>Een versimpelde vorm van plagiaatcontrole kun je u</w:t>
      </w:r>
      <w:r>
        <w:rPr>
          <w:rFonts w:ascii="Verdana" w:hAnsi="Verdana"/>
          <w:sz w:val="24"/>
          <w:szCs w:val="24"/>
          <w:lang w:eastAsia="nl-NL"/>
        </w:rPr>
        <w:t xml:space="preserve">itvoeren door een stuk tekst </w:t>
      </w:r>
      <w:r w:rsidRPr="005D68E3">
        <w:rPr>
          <w:rFonts w:ascii="Verdana" w:hAnsi="Verdana"/>
          <w:sz w:val="24"/>
          <w:szCs w:val="24"/>
          <w:lang w:eastAsia="nl-NL"/>
        </w:rPr>
        <w:t xml:space="preserve">te </w:t>
      </w:r>
      <w:r w:rsidRPr="005D68E3">
        <w:rPr>
          <w:rFonts w:ascii="Verdana" w:hAnsi="Verdana"/>
          <w:sz w:val="24"/>
          <w:szCs w:val="24"/>
          <w:lang w:eastAsia="nl-NL"/>
        </w:rPr>
        <w:t>kopiëren</w:t>
      </w:r>
      <w:r w:rsidRPr="005D68E3">
        <w:rPr>
          <w:rFonts w:ascii="Verdana" w:hAnsi="Verdana"/>
          <w:sz w:val="24"/>
          <w:szCs w:val="24"/>
          <w:lang w:eastAsia="nl-NL"/>
        </w:rPr>
        <w:t xml:space="preserve"> in de google-</w:t>
      </w:r>
      <w:proofErr w:type="spellStart"/>
      <w:r w:rsidRPr="005D68E3">
        <w:rPr>
          <w:rFonts w:ascii="Verdana" w:hAnsi="Verdana"/>
          <w:sz w:val="24"/>
          <w:szCs w:val="24"/>
          <w:lang w:eastAsia="nl-NL"/>
        </w:rPr>
        <w:t>zoekbalk</w:t>
      </w:r>
      <w:proofErr w:type="spellEnd"/>
      <w:r w:rsidRPr="005D68E3">
        <w:rPr>
          <w:rFonts w:ascii="Verdana" w:hAnsi="Verdana"/>
          <w:sz w:val="24"/>
          <w:szCs w:val="24"/>
          <w:lang w:eastAsia="nl-NL"/>
        </w:rPr>
        <w:t xml:space="preserve"> en te zien of je overeenkomsten vindt.</w:t>
      </w:r>
    </w:p>
    <w:p w:rsidR="00187E81" w:rsidRDefault="00187E81">
      <w:pPr>
        <w:rPr>
          <w:rFonts w:ascii="Verdana" w:hAnsi="Verdana" w:cs="Verdana"/>
          <w:b/>
          <w:sz w:val="24"/>
          <w:szCs w:val="24"/>
        </w:rPr>
      </w:pPr>
    </w:p>
    <w:sectPr w:rsidR="00187E81" w:rsidSect="00F2442C">
      <w:headerReference w:type="default" r:id="rId13"/>
      <w:footerReference w:type="default" r:id="rId14"/>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89" w:rsidRDefault="00473489" w:rsidP="006456E6">
      <w:pPr>
        <w:spacing w:after="0" w:line="240" w:lineRule="auto"/>
      </w:pPr>
      <w:r>
        <w:separator/>
      </w:r>
    </w:p>
  </w:endnote>
  <w:endnote w:type="continuationSeparator" w:id="0">
    <w:p w:rsidR="00473489" w:rsidRDefault="00473489"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5E517A">
      <w:rPr>
        <w:noProof/>
      </w:rPr>
      <w:t>1</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89" w:rsidRDefault="00473489" w:rsidP="006456E6">
      <w:pPr>
        <w:spacing w:after="0" w:line="240" w:lineRule="auto"/>
      </w:pPr>
      <w:r>
        <w:separator/>
      </w:r>
    </w:p>
  </w:footnote>
  <w:footnote w:type="continuationSeparator" w:id="0">
    <w:p w:rsidR="00473489" w:rsidRDefault="00473489"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6456E6">
    <w:pPr>
      <w:pStyle w:val="Koptekst"/>
    </w:pPr>
    <w:r>
      <w:rPr>
        <w:noProof/>
        <w:lang w:eastAsia="nl-NL"/>
      </w:rPr>
      <mc:AlternateContent>
        <mc:Choice Requires="wps">
          <w:drawing>
            <wp:anchor distT="0" distB="0" distL="114300" distR="114300" simplePos="0" relativeHeight="251659264" behindDoc="0" locked="0" layoutInCell="1" allowOverlap="1" wp14:anchorId="7C2D863E" wp14:editId="7984005E">
              <wp:simplePos x="0" y="0"/>
              <wp:positionH relativeFrom="column">
                <wp:posOffset>-16131</wp:posOffset>
              </wp:positionH>
              <wp:positionV relativeFrom="paragraph">
                <wp:posOffset>-126851</wp:posOffset>
              </wp:positionV>
              <wp:extent cx="2820040" cy="361315"/>
              <wp:effectExtent l="0" t="0" r="18415" b="19685"/>
              <wp:wrapNone/>
              <wp:docPr id="2" name="Afgeronde rechthoek 2"/>
              <wp:cNvGraphicFramePr/>
              <a:graphic xmlns:a="http://schemas.openxmlformats.org/drawingml/2006/main">
                <a:graphicData uri="http://schemas.microsoft.com/office/word/2010/wordprocessingShape">
                  <wps:wsp>
                    <wps:cNvSpPr/>
                    <wps:spPr>
                      <a:xfrm>
                        <a:off x="0" y="0"/>
                        <a:ext cx="2820040"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r w:rsidR="005D68E3">
                            <w:rPr>
                              <w:rFonts w:ascii="Verdana" w:hAnsi="Verdana"/>
                              <w:sz w:val="24"/>
                              <w:szCs w:val="24"/>
                            </w:rPr>
                            <w:t xml:space="preserve">    </w:t>
                          </w:r>
                          <w:r w:rsidR="005D68E3" w:rsidRPr="005D68E3">
                            <w:rPr>
                              <w:rFonts w:ascii="Verdana" w:hAnsi="Verdana"/>
                              <w:color w:val="000000" w:themeColor="text1"/>
                              <w:sz w:val="24"/>
                              <w:szCs w:val="24"/>
                            </w:rPr>
                            <w:t>docent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2" o:spid="_x0000_s1027" style="position:absolute;margin-left:-1.25pt;margin-top:-10pt;width:222.0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r w:rsidR="005D68E3">
                      <w:rPr>
                        <w:rFonts w:ascii="Verdana" w:hAnsi="Verdana"/>
                        <w:sz w:val="24"/>
                        <w:szCs w:val="24"/>
                      </w:rPr>
                      <w:t xml:space="preserve">    </w:t>
                    </w:r>
                    <w:r w:rsidR="005D68E3" w:rsidRPr="005D68E3">
                      <w:rPr>
                        <w:rFonts w:ascii="Verdana" w:hAnsi="Verdana"/>
                        <w:color w:val="000000" w:themeColor="text1"/>
                        <w:sz w:val="24"/>
                        <w:szCs w:val="24"/>
                      </w:rPr>
                      <w:t>docent</w:t>
                    </w:r>
                  </w:p>
                </w:txbxContent>
              </v:textbox>
            </v:roundrect>
          </w:pict>
        </mc:Fallback>
      </mc:AlternateContent>
    </w:r>
    <w:r>
      <w:rPr>
        <w:noProof/>
        <w:lang w:eastAsia="nl-NL"/>
      </w:rPr>
      <w:drawing>
        <wp:anchor distT="0" distB="0" distL="114300" distR="114300" simplePos="0" relativeHeight="251660288" behindDoc="0" locked="0" layoutInCell="1" allowOverlap="1" wp14:anchorId="580EFC20" wp14:editId="51EB39B5">
          <wp:simplePos x="0" y="0"/>
          <wp:positionH relativeFrom="column">
            <wp:posOffset>30480</wp:posOffset>
          </wp:positionH>
          <wp:positionV relativeFrom="paragraph">
            <wp:posOffset>-99695</wp:posOffset>
          </wp:positionV>
          <wp:extent cx="412115" cy="339090"/>
          <wp:effectExtent l="0" t="0" r="698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463"/>
                  <a:stretch/>
                </pic:blipFill>
                <pic:spPr bwMode="auto">
                  <a:xfrm>
                    <a:off x="0" y="0"/>
                    <a:ext cx="412115"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C32"/>
    <w:multiLevelType w:val="hybridMultilevel"/>
    <w:tmpl w:val="2CE81D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84208"/>
    <w:multiLevelType w:val="hybridMultilevel"/>
    <w:tmpl w:val="6E38E5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5CF41F2"/>
    <w:multiLevelType w:val="hybridMultilevel"/>
    <w:tmpl w:val="46ACB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6490998"/>
    <w:multiLevelType w:val="hybridMultilevel"/>
    <w:tmpl w:val="93908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0E336E8"/>
    <w:multiLevelType w:val="hybridMultilevel"/>
    <w:tmpl w:val="23E8E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1067FF6"/>
    <w:multiLevelType w:val="hybridMultilevel"/>
    <w:tmpl w:val="8B4A237C"/>
    <w:lvl w:ilvl="0" w:tplc="CFEC2116">
      <w:start w:val="1"/>
      <w:numFmt w:val="decimal"/>
      <w:lvlText w:val="%1."/>
      <w:lvlJc w:val="left"/>
      <w:pPr>
        <w:ind w:left="444" w:hanging="360"/>
      </w:pPr>
      <w:rPr>
        <w:rFonts w:hint="default"/>
        <w:b/>
      </w:rPr>
    </w:lvl>
    <w:lvl w:ilvl="1" w:tplc="04130019" w:tentative="1">
      <w:start w:val="1"/>
      <w:numFmt w:val="lowerLetter"/>
      <w:lvlText w:val="%2."/>
      <w:lvlJc w:val="left"/>
      <w:pPr>
        <w:ind w:left="1164" w:hanging="360"/>
      </w:pPr>
    </w:lvl>
    <w:lvl w:ilvl="2" w:tplc="0413001B" w:tentative="1">
      <w:start w:val="1"/>
      <w:numFmt w:val="lowerRoman"/>
      <w:lvlText w:val="%3."/>
      <w:lvlJc w:val="right"/>
      <w:pPr>
        <w:ind w:left="1884" w:hanging="180"/>
      </w:pPr>
    </w:lvl>
    <w:lvl w:ilvl="3" w:tplc="0413000F" w:tentative="1">
      <w:start w:val="1"/>
      <w:numFmt w:val="decimal"/>
      <w:lvlText w:val="%4."/>
      <w:lvlJc w:val="left"/>
      <w:pPr>
        <w:ind w:left="2604" w:hanging="360"/>
      </w:pPr>
    </w:lvl>
    <w:lvl w:ilvl="4" w:tplc="04130019" w:tentative="1">
      <w:start w:val="1"/>
      <w:numFmt w:val="lowerLetter"/>
      <w:lvlText w:val="%5."/>
      <w:lvlJc w:val="left"/>
      <w:pPr>
        <w:ind w:left="3324" w:hanging="360"/>
      </w:pPr>
    </w:lvl>
    <w:lvl w:ilvl="5" w:tplc="0413001B" w:tentative="1">
      <w:start w:val="1"/>
      <w:numFmt w:val="lowerRoman"/>
      <w:lvlText w:val="%6."/>
      <w:lvlJc w:val="right"/>
      <w:pPr>
        <w:ind w:left="4044" w:hanging="180"/>
      </w:pPr>
    </w:lvl>
    <w:lvl w:ilvl="6" w:tplc="0413000F" w:tentative="1">
      <w:start w:val="1"/>
      <w:numFmt w:val="decimal"/>
      <w:lvlText w:val="%7."/>
      <w:lvlJc w:val="left"/>
      <w:pPr>
        <w:ind w:left="4764" w:hanging="360"/>
      </w:pPr>
    </w:lvl>
    <w:lvl w:ilvl="7" w:tplc="04130019" w:tentative="1">
      <w:start w:val="1"/>
      <w:numFmt w:val="lowerLetter"/>
      <w:lvlText w:val="%8."/>
      <w:lvlJc w:val="left"/>
      <w:pPr>
        <w:ind w:left="5484" w:hanging="360"/>
      </w:pPr>
    </w:lvl>
    <w:lvl w:ilvl="8" w:tplc="0413001B" w:tentative="1">
      <w:start w:val="1"/>
      <w:numFmt w:val="lowerRoman"/>
      <w:lvlText w:val="%9."/>
      <w:lvlJc w:val="right"/>
      <w:pPr>
        <w:ind w:left="6204" w:hanging="180"/>
      </w:pPr>
    </w:lvl>
  </w:abstractNum>
  <w:abstractNum w:abstractNumId="6">
    <w:nsid w:val="343812D3"/>
    <w:multiLevelType w:val="hybridMultilevel"/>
    <w:tmpl w:val="4612A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8D96A20"/>
    <w:multiLevelType w:val="multilevel"/>
    <w:tmpl w:val="48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11EA1"/>
    <w:multiLevelType w:val="hybridMultilevel"/>
    <w:tmpl w:val="915AC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F346FF0"/>
    <w:multiLevelType w:val="hybridMultilevel"/>
    <w:tmpl w:val="8586D2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7C436709"/>
    <w:multiLevelType w:val="multilevel"/>
    <w:tmpl w:val="20D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A7ACD"/>
    <w:multiLevelType w:val="hybridMultilevel"/>
    <w:tmpl w:val="05060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4"/>
  </w:num>
  <w:num w:numId="6">
    <w:abstractNumId w:val="3"/>
  </w:num>
  <w:num w:numId="7">
    <w:abstractNumId w:val="2"/>
  </w:num>
  <w:num w:numId="8">
    <w:abstractNumId w:val="10"/>
  </w:num>
  <w:num w:numId="9">
    <w:abstractNumId w:val="11"/>
  </w:num>
  <w:num w:numId="10">
    <w:abstractNumId w:val="7"/>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161688"/>
    <w:rsid w:val="00187E81"/>
    <w:rsid w:val="003E33A4"/>
    <w:rsid w:val="0047031E"/>
    <w:rsid w:val="00473489"/>
    <w:rsid w:val="004D6C5B"/>
    <w:rsid w:val="00582458"/>
    <w:rsid w:val="005D68E3"/>
    <w:rsid w:val="005E04E6"/>
    <w:rsid w:val="005E517A"/>
    <w:rsid w:val="00621C6C"/>
    <w:rsid w:val="006456E6"/>
    <w:rsid w:val="00653456"/>
    <w:rsid w:val="006C5764"/>
    <w:rsid w:val="007530EE"/>
    <w:rsid w:val="00825150"/>
    <w:rsid w:val="008C0237"/>
    <w:rsid w:val="00C12B4D"/>
    <w:rsid w:val="00DB7155"/>
    <w:rsid w:val="00E37B20"/>
    <w:rsid w:val="00E50B0E"/>
    <w:rsid w:val="00F2442C"/>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paragraph" w:customStyle="1" w:styleId="Default">
    <w:name w:val="Default"/>
    <w:rsid w:val="00653456"/>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uiPriority w:val="99"/>
    <w:rsid w:val="00653456"/>
    <w:rPr>
      <w:color w:val="000000"/>
    </w:rPr>
  </w:style>
  <w:style w:type="character" w:styleId="GevolgdeHyperlink">
    <w:name w:val="FollowedHyperlink"/>
    <w:basedOn w:val="Standaardalinea-lettertype"/>
    <w:uiPriority w:val="99"/>
    <w:semiHidden/>
    <w:unhideWhenUsed/>
    <w:rsid w:val="006534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paragraph" w:customStyle="1" w:styleId="Default">
    <w:name w:val="Default"/>
    <w:rsid w:val="00653456"/>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uiPriority w:val="99"/>
    <w:rsid w:val="00653456"/>
    <w:rPr>
      <w:color w:val="000000"/>
    </w:rPr>
  </w:style>
  <w:style w:type="character" w:styleId="GevolgdeHyperlink">
    <w:name w:val="FollowedHyperlink"/>
    <w:basedOn w:val="Standaardalinea-lettertype"/>
    <w:uiPriority w:val="99"/>
    <w:semiHidden/>
    <w:unhideWhenUsed/>
    <w:rsid w:val="0065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wired.nl/info/geschiedeni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2012-06-24T21:31:00Z</cp:lastPrinted>
  <dcterms:created xsi:type="dcterms:W3CDTF">2012-06-24T21:43:00Z</dcterms:created>
  <dcterms:modified xsi:type="dcterms:W3CDTF">2012-06-24T22:11:00Z</dcterms:modified>
</cp:coreProperties>
</file>